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8E4" w:rsidRPr="00D118E4" w:rsidRDefault="00D118E4" w:rsidP="00D118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8E4">
        <w:rPr>
          <w:rFonts w:ascii="Times New Roman" w:hAnsi="Times New Roman" w:cs="Times New Roman"/>
          <w:b/>
          <w:sz w:val="28"/>
          <w:szCs w:val="28"/>
        </w:rPr>
        <w:t>Szczegółowy opis przedmiotu zamówienia</w:t>
      </w:r>
    </w:p>
    <w:p w:rsidR="00D118E4" w:rsidRDefault="00D118E4" w:rsidP="003A11E2">
      <w:pPr>
        <w:rPr>
          <w:b/>
        </w:rPr>
      </w:pPr>
    </w:p>
    <w:p w:rsidR="00D118E4" w:rsidRPr="00D118E4" w:rsidRDefault="00D118E4" w:rsidP="00D118E4">
      <w:pPr>
        <w:jc w:val="center"/>
        <w:rPr>
          <w:b/>
        </w:rPr>
      </w:pPr>
    </w:p>
    <w:p w:rsidR="00D118E4" w:rsidRPr="00D118E4" w:rsidRDefault="00D118E4" w:rsidP="00D118E4">
      <w:pPr>
        <w:jc w:val="center"/>
      </w:pPr>
      <w:r w:rsidRPr="00D118E4">
        <w:t xml:space="preserve"> </w:t>
      </w:r>
    </w:p>
    <w:p w:rsidR="00D118E4" w:rsidRPr="003A11E2" w:rsidRDefault="00D118E4" w:rsidP="003A11E2">
      <w:pPr>
        <w:rPr>
          <w:rFonts w:ascii="Times New Roman" w:hAnsi="Times New Roman" w:cs="Times New Roman"/>
          <w:sz w:val="28"/>
          <w:szCs w:val="28"/>
        </w:rPr>
      </w:pPr>
      <w:r w:rsidRPr="003A11E2">
        <w:rPr>
          <w:rFonts w:ascii="Times New Roman" w:hAnsi="Times New Roman" w:cs="Times New Roman"/>
          <w:sz w:val="28"/>
          <w:szCs w:val="28"/>
        </w:rPr>
        <w:t>„ Remonty bieżące urządzeń turystycznych na szlakach turystycznych w 2018 roku</w:t>
      </w:r>
      <w:r w:rsidR="00DB23D4">
        <w:rPr>
          <w:rFonts w:ascii="Times New Roman" w:hAnsi="Times New Roman" w:cs="Times New Roman"/>
          <w:sz w:val="28"/>
          <w:szCs w:val="28"/>
        </w:rPr>
        <w:t xml:space="preserve"> – II postępowanie</w:t>
      </w:r>
      <w:bookmarkStart w:id="0" w:name="_GoBack"/>
      <w:bookmarkEnd w:id="0"/>
      <w:r w:rsidRPr="003A11E2">
        <w:rPr>
          <w:rFonts w:ascii="Times New Roman" w:hAnsi="Times New Roman" w:cs="Times New Roman"/>
          <w:sz w:val="28"/>
          <w:szCs w:val="28"/>
        </w:rPr>
        <w:t>”.</w:t>
      </w:r>
    </w:p>
    <w:p w:rsidR="00D118E4" w:rsidRDefault="00D118E4" w:rsidP="00D118E4"/>
    <w:p w:rsidR="00D118E4" w:rsidRPr="00D118E4" w:rsidRDefault="00D118E4" w:rsidP="00D118E4">
      <w:pPr>
        <w:widowControl w:val="0"/>
        <w:suppressAutoHyphens/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</w:pPr>
      <w:r w:rsidRPr="00D118E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>Zadanie I. Wykonanie bramek przejściowych metalowych (zdejmowanych) na trasie turystycznej „</w:t>
      </w:r>
      <w:proofErr w:type="spellStart"/>
      <w:r w:rsidRPr="00D118E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>Szczeliniec</w:t>
      </w:r>
      <w:proofErr w:type="spellEnd"/>
      <w:r w:rsidRPr="00D118E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 xml:space="preserve"> Wielki” - szt. 3 (</w:t>
      </w:r>
      <w:r w:rsidRPr="00D118E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wys. ok. 900 m n. p. m )</w:t>
      </w:r>
      <w:r w:rsidRPr="00D118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D118E4" w:rsidRPr="00D118E4" w:rsidRDefault="00D118E4" w:rsidP="00D118E4">
      <w:pPr>
        <w:widowControl w:val="0"/>
        <w:suppressAutoHyphens/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</w:pPr>
    </w:p>
    <w:p w:rsidR="00D118E4" w:rsidRPr="00D118E4" w:rsidRDefault="00D118E4" w:rsidP="00D118E4">
      <w:pPr>
        <w:widowControl w:val="0"/>
        <w:suppressAutoHyphens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D118E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1.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r w:rsidRPr="00D118E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Demontaż starych bramek (płotów) drewnianych i wywiezienie poza obszar PNGS – 7.00 m.b.</w:t>
      </w:r>
    </w:p>
    <w:p w:rsidR="00D118E4" w:rsidRPr="00D118E4" w:rsidRDefault="00D118E4" w:rsidP="00D118E4">
      <w:pPr>
        <w:widowControl w:val="0"/>
        <w:suppressAutoHyphens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D118E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2. Wykonanie nowych bramek metalowych o wysokości 1,10 m i długości: </w:t>
      </w:r>
    </w:p>
    <w:p w:rsidR="00D118E4" w:rsidRPr="00D118E4" w:rsidRDefault="00D118E4" w:rsidP="00D118E4">
      <w:pPr>
        <w:widowControl w:val="0"/>
        <w:suppressAutoHyphens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D118E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- 3,00 m („Afryka” wejście )</w:t>
      </w:r>
    </w:p>
    <w:p w:rsidR="00D118E4" w:rsidRPr="00D118E4" w:rsidRDefault="00D118E4" w:rsidP="00D118E4">
      <w:pPr>
        <w:widowControl w:val="0"/>
        <w:suppressAutoHyphens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D118E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- 2.00 m („Afryka” wyjście )</w:t>
      </w:r>
    </w:p>
    <w:p w:rsidR="00D118E4" w:rsidRPr="00D118E4" w:rsidRDefault="00D118E4" w:rsidP="00D118E4">
      <w:pPr>
        <w:widowControl w:val="0"/>
        <w:suppressAutoHyphens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D118E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- 2,00 m ( „Nad kasą” )</w:t>
      </w:r>
    </w:p>
    <w:p w:rsidR="00D118E4" w:rsidRPr="00D118E4" w:rsidRDefault="00D118E4" w:rsidP="00D118E4">
      <w:pPr>
        <w:widowControl w:val="0"/>
        <w:suppressAutoHyphens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D118E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Średnica poręczy górnej (rury) 5 cm, średnica poręczy dolnej (rury) 3cm.</w:t>
      </w:r>
    </w:p>
    <w:p w:rsidR="00D118E4" w:rsidRPr="00D118E4" w:rsidRDefault="00D118E4" w:rsidP="00D118E4">
      <w:pPr>
        <w:widowControl w:val="0"/>
        <w:suppressAutoHyphens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D118E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Przymocowanie do podłoża zapewniające stabilność konstrukcji oraz możliwość demontażu na okres zimowy.</w:t>
      </w:r>
    </w:p>
    <w:p w:rsidR="00D118E4" w:rsidRPr="00D118E4" w:rsidRDefault="00D118E4" w:rsidP="00D118E4">
      <w:pPr>
        <w:widowControl w:val="0"/>
        <w:suppressAutoHyphens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D118E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Ilość słupków metalowych podtrzymujących poręcz </w:t>
      </w:r>
      <w:proofErr w:type="spellStart"/>
      <w:r w:rsidRPr="00D118E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szt.w</w:t>
      </w:r>
      <w:proofErr w:type="spellEnd"/>
      <w:r w:rsidRPr="00D118E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/g potrzeb i wykorzystując stare otwory mocujące.</w:t>
      </w:r>
    </w:p>
    <w:p w:rsidR="00D118E4" w:rsidRPr="00D118E4" w:rsidRDefault="00D118E4" w:rsidP="00D118E4">
      <w:pPr>
        <w:widowControl w:val="0"/>
        <w:suppressAutoHyphens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D118E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Elementy konstrukcji łączyć spawem ciągłym.</w:t>
      </w:r>
    </w:p>
    <w:p w:rsidR="00D118E4" w:rsidRPr="00D118E4" w:rsidRDefault="00D118E4" w:rsidP="00D118E4">
      <w:pPr>
        <w:widowControl w:val="0"/>
        <w:suppressAutoHyphens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D118E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Zagruntowanie i pomalowanie całej konstrukcji metalowej (kolor zielony - po uzgodnieniu z Zamawiającym).</w:t>
      </w:r>
    </w:p>
    <w:p w:rsidR="00D118E4" w:rsidRPr="00D118E4" w:rsidRDefault="00D118E4" w:rsidP="00D118E4">
      <w:pPr>
        <w:widowControl w:val="0"/>
        <w:suppressAutoHyphens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D118E4" w:rsidRPr="00D118E4" w:rsidRDefault="00D118E4" w:rsidP="00D118E4">
      <w:pPr>
        <w:suppressAutoHyphens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118E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Zadanie II. Wykonanie barierek metalowych na trasie turystycznej „</w:t>
      </w:r>
      <w:proofErr w:type="spellStart"/>
      <w:r w:rsidRPr="00D118E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Szczeliniec</w:t>
      </w:r>
      <w:proofErr w:type="spellEnd"/>
      <w:r w:rsidRPr="00D118E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Wielki”          ( plac przed schodami „ WEJŚCIE – WYJŚCIE”.</w:t>
      </w:r>
      <w:r w:rsidR="00320829" w:rsidRPr="00320829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r w:rsidR="00320829" w:rsidRPr="00D118E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>(</w:t>
      </w:r>
      <w:r w:rsidR="00320829" w:rsidRPr="00D118E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wys. ok.</w:t>
      </w:r>
      <w:r w:rsidR="0032082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75</w:t>
      </w:r>
      <w:r w:rsidR="00320829" w:rsidRPr="00D118E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0 m n. p. m )</w:t>
      </w:r>
      <w:r w:rsidR="00320829" w:rsidRPr="00D118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D118E4" w:rsidRPr="00D118E4" w:rsidRDefault="00D118E4" w:rsidP="00D118E4">
      <w:pPr>
        <w:suppressAutoHyphens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D118E4" w:rsidRPr="00D118E4" w:rsidRDefault="00D118E4" w:rsidP="00D118E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8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Wykonanie nowych poręczy metalowych o długości 42 m , wysokości 1,10 m, </w:t>
      </w:r>
    </w:p>
    <w:p w:rsidR="00D118E4" w:rsidRPr="00D118E4" w:rsidRDefault="00D118E4" w:rsidP="00D118E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8E4">
        <w:rPr>
          <w:rFonts w:ascii="Times New Roman" w:eastAsia="Times New Roman" w:hAnsi="Times New Roman" w:cs="Times New Roman"/>
          <w:sz w:val="24"/>
          <w:szCs w:val="24"/>
          <w:lang w:eastAsia="ar-SA"/>
        </w:rPr>
        <w:t>średnica poręczy górnej (rury) 5 cm, średnica poręczy dolnej (rury) 3cm.</w:t>
      </w:r>
    </w:p>
    <w:p w:rsidR="00D118E4" w:rsidRPr="00D118E4" w:rsidRDefault="00D118E4" w:rsidP="00D118E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8E4">
        <w:rPr>
          <w:rFonts w:ascii="Times New Roman" w:eastAsia="Times New Roman" w:hAnsi="Times New Roman" w:cs="Times New Roman"/>
          <w:sz w:val="24"/>
          <w:szCs w:val="24"/>
          <w:lang w:eastAsia="ar-SA"/>
        </w:rPr>
        <w:t>Ilość oraz zagęszczenie poręczy dolnych : zgodna z obowiązującymi normami bezpieczeństwa.</w:t>
      </w:r>
    </w:p>
    <w:p w:rsidR="00D118E4" w:rsidRPr="00D118E4" w:rsidRDefault="00D118E4" w:rsidP="00D118E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8E4">
        <w:rPr>
          <w:rFonts w:ascii="Times New Roman" w:eastAsia="Times New Roman" w:hAnsi="Times New Roman" w:cs="Times New Roman"/>
          <w:sz w:val="24"/>
          <w:szCs w:val="24"/>
          <w:lang w:eastAsia="ar-SA"/>
        </w:rPr>
        <w:t>Przymocowanie do podłoża zapewniające stabilność konstrukcji.</w:t>
      </w:r>
    </w:p>
    <w:p w:rsidR="00D118E4" w:rsidRPr="00D118E4" w:rsidRDefault="00D118E4" w:rsidP="00D118E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8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Ilość słupków metalowych podtrzymujących poręcz </w:t>
      </w:r>
      <w:proofErr w:type="spellStart"/>
      <w:r w:rsidRPr="00D118E4">
        <w:rPr>
          <w:rFonts w:ascii="Times New Roman" w:eastAsia="Times New Roman" w:hAnsi="Times New Roman" w:cs="Times New Roman"/>
          <w:sz w:val="24"/>
          <w:szCs w:val="24"/>
          <w:lang w:eastAsia="ar-SA"/>
        </w:rPr>
        <w:t>szt.w</w:t>
      </w:r>
      <w:proofErr w:type="spellEnd"/>
      <w:r w:rsidRPr="00D118E4">
        <w:rPr>
          <w:rFonts w:ascii="Times New Roman" w:eastAsia="Times New Roman" w:hAnsi="Times New Roman" w:cs="Times New Roman"/>
          <w:sz w:val="24"/>
          <w:szCs w:val="24"/>
          <w:lang w:eastAsia="ar-SA"/>
        </w:rPr>
        <w:t>/g potrzeb.</w:t>
      </w:r>
    </w:p>
    <w:p w:rsidR="00D118E4" w:rsidRPr="00D118E4" w:rsidRDefault="00D118E4" w:rsidP="00D118E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8E4">
        <w:rPr>
          <w:rFonts w:ascii="Times New Roman" w:eastAsia="Times New Roman" w:hAnsi="Times New Roman" w:cs="Times New Roman"/>
          <w:sz w:val="24"/>
          <w:szCs w:val="24"/>
          <w:lang w:eastAsia="ar-SA"/>
        </w:rPr>
        <w:t>Elementy konstrukcji łączyć spawem ciągłym.</w:t>
      </w:r>
    </w:p>
    <w:p w:rsidR="00D118E4" w:rsidRPr="00D118E4" w:rsidRDefault="00D118E4" w:rsidP="00D118E4">
      <w:pPr>
        <w:widowControl w:val="0"/>
        <w:suppressAutoHyphens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D118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Zagruntowanie i pomalowanie całej konstrukcji metalowej (kolor zielony - </w:t>
      </w:r>
      <w:r w:rsidRPr="00D118E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po uzgodnieniu z Zamawiającym).</w:t>
      </w:r>
    </w:p>
    <w:p w:rsidR="00D118E4" w:rsidRPr="00D118E4" w:rsidRDefault="00D118E4" w:rsidP="00D118E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8E4" w:rsidRPr="00D118E4" w:rsidRDefault="00D118E4" w:rsidP="00D118E4">
      <w:pPr>
        <w:widowControl w:val="0"/>
        <w:suppressAutoHyphens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D118E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 xml:space="preserve">Zadanie III. Wymiana płotów drewnianych na barierki metalowe na trasie turystycznej </w:t>
      </w:r>
      <w:proofErr w:type="spellStart"/>
      <w:r w:rsidRPr="00D118E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>Szczelińca</w:t>
      </w:r>
      <w:proofErr w:type="spellEnd"/>
      <w:r w:rsidRPr="00D118E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 xml:space="preserve"> Wielkiego.</w:t>
      </w:r>
      <w:r w:rsidR="00320829" w:rsidRPr="00320829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r w:rsidR="00320829" w:rsidRPr="00D118E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>(</w:t>
      </w:r>
      <w:r w:rsidR="00320829" w:rsidRPr="00D118E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wys. ok. 900 m n. p. m )</w:t>
      </w:r>
      <w:r w:rsidR="00320829" w:rsidRPr="00D118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D118E4" w:rsidRPr="00D118E4" w:rsidRDefault="00D118E4" w:rsidP="00D118E4">
      <w:pPr>
        <w:widowControl w:val="0"/>
        <w:suppressAutoHyphens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D118E4" w:rsidRPr="00D118E4" w:rsidRDefault="00D118E4" w:rsidP="00D118E4">
      <w:pPr>
        <w:widowControl w:val="0"/>
        <w:suppressAutoHyphens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D118E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1.Demontaż starych płotów drewnianych i w</w:t>
      </w:r>
      <w:r w:rsidR="001E773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ywiezienie poza obszar PNGS – 65</w:t>
      </w:r>
      <w:r w:rsidRPr="00D118E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m.b.</w:t>
      </w:r>
    </w:p>
    <w:p w:rsidR="00D118E4" w:rsidRPr="00D118E4" w:rsidRDefault="00D118E4" w:rsidP="00D118E4">
      <w:pPr>
        <w:widowControl w:val="0"/>
        <w:suppressAutoHyphens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D118E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2. Wykonanie nowych p</w:t>
      </w:r>
      <w:r w:rsidR="001E773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oręczy metalowych o długości 70</w:t>
      </w:r>
      <w:r w:rsidRPr="00D118E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m.b. , wysokości 1,10 m, </w:t>
      </w:r>
    </w:p>
    <w:p w:rsidR="00D118E4" w:rsidRPr="00D118E4" w:rsidRDefault="00D118E4" w:rsidP="00D118E4">
      <w:pPr>
        <w:widowControl w:val="0"/>
        <w:suppressAutoHyphens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D118E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średnica poręczy górnej (rury) 5 cm, średnica poręczy dolnej (rury) 3cm.</w:t>
      </w:r>
    </w:p>
    <w:p w:rsidR="00D118E4" w:rsidRPr="00D118E4" w:rsidRDefault="00D118E4" w:rsidP="00D118E4">
      <w:pPr>
        <w:widowControl w:val="0"/>
        <w:suppressAutoHyphens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D118E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Przymocowanie do podłoża zapewniające stabilność konstrukcji.</w:t>
      </w:r>
    </w:p>
    <w:p w:rsidR="00D118E4" w:rsidRPr="00D118E4" w:rsidRDefault="00D118E4" w:rsidP="00D118E4">
      <w:pPr>
        <w:widowControl w:val="0"/>
        <w:suppressAutoHyphens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D118E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Ilość słupków metalowych podtrzymujących poręcz </w:t>
      </w:r>
      <w:proofErr w:type="spellStart"/>
      <w:r w:rsidRPr="00D118E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szt.w</w:t>
      </w:r>
      <w:proofErr w:type="spellEnd"/>
      <w:r w:rsidRPr="00D118E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/g potrzeb i wykorzystując stare otwory mocujące.</w:t>
      </w:r>
    </w:p>
    <w:p w:rsidR="00D118E4" w:rsidRPr="00D118E4" w:rsidRDefault="00D118E4" w:rsidP="00D118E4">
      <w:pPr>
        <w:widowControl w:val="0"/>
        <w:suppressAutoHyphens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D118E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Elementy konstrukcji łączyć spawem ciągłym.</w:t>
      </w:r>
    </w:p>
    <w:p w:rsidR="00D118E4" w:rsidRPr="00D118E4" w:rsidRDefault="00D118E4" w:rsidP="00D118E4">
      <w:pPr>
        <w:widowControl w:val="0"/>
        <w:suppressAutoHyphens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D118E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Zagruntowanie i pomalowanie całej konstrukcji metalowej (kolor zielony - po uzgodnieniu z Zamawiającym).</w:t>
      </w:r>
    </w:p>
    <w:p w:rsidR="00D118E4" w:rsidRPr="00D118E4" w:rsidRDefault="00D118E4" w:rsidP="00D118E4">
      <w:pPr>
        <w:widowControl w:val="0"/>
        <w:suppressAutoHyphens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D118E4" w:rsidRPr="00D118E4" w:rsidRDefault="00D118E4" w:rsidP="00D118E4">
      <w:pPr>
        <w:widowControl w:val="0"/>
        <w:suppressAutoHyphens/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</w:pPr>
      <w:r w:rsidRPr="00D118E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 xml:space="preserve">Zadanie </w:t>
      </w:r>
      <w:proofErr w:type="spellStart"/>
      <w:r w:rsidRPr="00D118E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>IV.Remont</w:t>
      </w:r>
      <w:proofErr w:type="spellEnd"/>
      <w:r w:rsidRPr="00D118E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 xml:space="preserve"> barierek metalowych na trasie turystycznej „</w:t>
      </w:r>
      <w:proofErr w:type="spellStart"/>
      <w:r w:rsidRPr="00D118E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>Szczeliniec</w:t>
      </w:r>
      <w:proofErr w:type="spellEnd"/>
      <w:r w:rsidRPr="00D118E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 xml:space="preserve"> Wielki - Piekiełko”. </w:t>
      </w:r>
      <w:r w:rsidR="00464A0C" w:rsidRPr="00D118E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>(</w:t>
      </w:r>
      <w:r w:rsidR="00464A0C" w:rsidRPr="00D118E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wys. ok.</w:t>
      </w:r>
      <w:r w:rsidR="00464A0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88</w:t>
      </w:r>
      <w:r w:rsidR="00464A0C" w:rsidRPr="00D118E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0 m n. p. m )</w:t>
      </w:r>
      <w:r w:rsidR="00464A0C" w:rsidRPr="00D118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D118E4" w:rsidRPr="00D118E4" w:rsidRDefault="00D118E4" w:rsidP="00D118E4">
      <w:pPr>
        <w:widowControl w:val="0"/>
        <w:suppressAutoHyphens/>
        <w:ind w:left="1080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D118E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</w:t>
      </w:r>
    </w:p>
    <w:p w:rsidR="00D118E4" w:rsidRPr="00D118E4" w:rsidRDefault="00D118E4" w:rsidP="00D118E4">
      <w:pPr>
        <w:widowControl w:val="0"/>
        <w:suppressAutoHyphens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D118E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1.Demontaż starych barierek metalowych i w</w:t>
      </w:r>
      <w:r w:rsidR="00A14FA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ywiezienie poza obszar PNGS – 13</w:t>
      </w:r>
      <w:r w:rsidRPr="00D118E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m.</w:t>
      </w:r>
    </w:p>
    <w:p w:rsidR="00D118E4" w:rsidRPr="00D118E4" w:rsidRDefault="00D118E4" w:rsidP="00D118E4">
      <w:pPr>
        <w:widowControl w:val="0"/>
        <w:suppressAutoHyphens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D118E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2. Wykonanie nowych b</w:t>
      </w:r>
      <w:r w:rsidR="00A14FA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arierek metalowych o długości 13</w:t>
      </w:r>
      <w:r w:rsidRPr="00D118E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m , wysokości 1,10 m, </w:t>
      </w:r>
    </w:p>
    <w:p w:rsidR="00D118E4" w:rsidRPr="00D118E4" w:rsidRDefault="00D118E4" w:rsidP="00D118E4">
      <w:pPr>
        <w:widowControl w:val="0"/>
        <w:suppressAutoHyphens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D118E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średnica poręczy górnej (rury) 5 cm, średnica poręczy dolnej (rury) 3cm.</w:t>
      </w:r>
    </w:p>
    <w:p w:rsidR="00D118E4" w:rsidRPr="00D118E4" w:rsidRDefault="00D118E4" w:rsidP="00D118E4">
      <w:pPr>
        <w:widowControl w:val="0"/>
        <w:suppressAutoHyphens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D118E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Ilość oraz zagęszczenie poręczy dolnych : zgodna z obowiązującymi normami bezpieczeństwa.</w:t>
      </w:r>
    </w:p>
    <w:p w:rsidR="00D118E4" w:rsidRPr="00D118E4" w:rsidRDefault="00D118E4" w:rsidP="00D118E4">
      <w:pPr>
        <w:widowControl w:val="0"/>
        <w:suppressAutoHyphens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D118E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Przymocowanie do podłoża zapewniające stabilność konstrukcji.</w:t>
      </w:r>
    </w:p>
    <w:p w:rsidR="00D118E4" w:rsidRPr="00D118E4" w:rsidRDefault="00D118E4" w:rsidP="00D118E4">
      <w:pPr>
        <w:widowControl w:val="0"/>
        <w:suppressAutoHyphens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D118E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Ilość słupków metalowych podtrzymujących poręcz szt.: w/g potrzeb i wykorzystując stare otwory mocujące.</w:t>
      </w:r>
    </w:p>
    <w:p w:rsidR="00D118E4" w:rsidRPr="00D118E4" w:rsidRDefault="00D118E4" w:rsidP="00D118E4">
      <w:pPr>
        <w:widowControl w:val="0"/>
        <w:suppressAutoHyphens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D118E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Elementy konstrukcji łączyć spawem ciągłym.</w:t>
      </w:r>
    </w:p>
    <w:p w:rsidR="00D118E4" w:rsidRPr="00D118E4" w:rsidRDefault="00D118E4" w:rsidP="00D118E4">
      <w:pPr>
        <w:widowControl w:val="0"/>
        <w:suppressAutoHyphens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D118E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Zagruntowanie i pomalowanie całej konstrukcji metalowej (kolor zielony – po uzgodnieniu z Zamawiającym).</w:t>
      </w:r>
    </w:p>
    <w:p w:rsidR="00D118E4" w:rsidRPr="00D118E4" w:rsidRDefault="00D118E4" w:rsidP="00D118E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8E4" w:rsidRPr="00D118E4" w:rsidRDefault="00D118E4" w:rsidP="00D118E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8E4" w:rsidRPr="00D118E4" w:rsidRDefault="00D118E4" w:rsidP="00D118E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8E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Zadanie V . Remont mostku drewnianego na szlaku turystycznym „ czerwonym” na odcinku Błęd</w:t>
      </w:r>
      <w:r w:rsidR="00C93D7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ne Skały – Karłów  ( wys. ok. 85</w:t>
      </w:r>
      <w:r w:rsidRPr="00D118E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0 m n. p. m )</w:t>
      </w:r>
      <w:r w:rsidRPr="00D118E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D118E4" w:rsidRPr="00D118E4" w:rsidRDefault="00D118E4" w:rsidP="00D118E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8E4" w:rsidRPr="00D118E4" w:rsidRDefault="00D118E4" w:rsidP="00D118E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8E4">
        <w:rPr>
          <w:rFonts w:ascii="Times New Roman" w:eastAsia="Times New Roman" w:hAnsi="Times New Roman" w:cs="Times New Roman"/>
          <w:sz w:val="24"/>
          <w:szCs w:val="24"/>
          <w:lang w:eastAsia="ar-SA"/>
        </w:rPr>
        <w:t>- długość 6 m, szerokość 2 m</w:t>
      </w:r>
    </w:p>
    <w:p w:rsidR="00D118E4" w:rsidRPr="00D118E4" w:rsidRDefault="00D118E4" w:rsidP="00D118E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8E4">
        <w:rPr>
          <w:rFonts w:ascii="Times New Roman" w:eastAsia="Times New Roman" w:hAnsi="Times New Roman" w:cs="Times New Roman"/>
          <w:sz w:val="24"/>
          <w:szCs w:val="24"/>
          <w:lang w:eastAsia="ar-SA"/>
        </w:rPr>
        <w:t>- legary ( dźwigary) : 6 m długości , 20 cm x 20 cm , ( 3 szt. )</w:t>
      </w:r>
    </w:p>
    <w:p w:rsidR="00D118E4" w:rsidRPr="00D118E4" w:rsidRDefault="00D118E4" w:rsidP="00D118E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8E4">
        <w:rPr>
          <w:rFonts w:ascii="Times New Roman" w:eastAsia="Times New Roman" w:hAnsi="Times New Roman" w:cs="Times New Roman"/>
          <w:sz w:val="24"/>
          <w:szCs w:val="24"/>
          <w:lang w:eastAsia="ar-SA"/>
        </w:rPr>
        <w:t>- deski gr. 8 cm</w:t>
      </w:r>
    </w:p>
    <w:p w:rsidR="00D118E4" w:rsidRPr="00D118E4" w:rsidRDefault="00D118E4" w:rsidP="00D118E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8E4">
        <w:rPr>
          <w:rFonts w:ascii="Times New Roman" w:eastAsia="Times New Roman" w:hAnsi="Times New Roman" w:cs="Times New Roman"/>
          <w:sz w:val="24"/>
          <w:szCs w:val="24"/>
          <w:lang w:eastAsia="ar-SA"/>
        </w:rPr>
        <w:t>- materiały: - drewno modrzewiowe</w:t>
      </w:r>
    </w:p>
    <w:p w:rsidR="00D118E4" w:rsidRPr="00D118E4" w:rsidRDefault="00D118E4" w:rsidP="00D118E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8E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- </w:t>
      </w:r>
      <w:proofErr w:type="spellStart"/>
      <w:r w:rsidRPr="00D118E4">
        <w:rPr>
          <w:rFonts w:ascii="Times New Roman" w:eastAsia="Times New Roman" w:hAnsi="Times New Roman" w:cs="Times New Roman"/>
          <w:sz w:val="24"/>
          <w:szCs w:val="24"/>
          <w:lang w:eastAsia="ar-SA"/>
        </w:rPr>
        <w:t>drewnowkręty</w:t>
      </w:r>
      <w:proofErr w:type="spellEnd"/>
      <w:r w:rsidRPr="00D118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wymiary wg potrzeb, zapewniające stabilność konstrukcji </w:t>
      </w:r>
    </w:p>
    <w:p w:rsidR="00D118E4" w:rsidRPr="00D118E4" w:rsidRDefault="00D118E4" w:rsidP="00D118E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8E4" w:rsidRPr="00D118E4" w:rsidRDefault="00D118E4" w:rsidP="00D118E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8E4">
        <w:rPr>
          <w:rFonts w:ascii="Times New Roman" w:eastAsia="Times New Roman" w:hAnsi="Times New Roman" w:cs="Times New Roman"/>
          <w:sz w:val="24"/>
          <w:szCs w:val="24"/>
          <w:lang w:eastAsia="ar-SA"/>
        </w:rPr>
        <w:t>Wszystkie elementy drewniane nowych konstrukcji należy zaimpregnować dwukrotnie impregnatem ekologicznym.</w:t>
      </w:r>
    </w:p>
    <w:p w:rsidR="00D118E4" w:rsidRPr="00D118E4" w:rsidRDefault="00D118E4" w:rsidP="00D118E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8E4">
        <w:rPr>
          <w:rFonts w:ascii="Times New Roman" w:eastAsia="Times New Roman" w:hAnsi="Times New Roman" w:cs="Times New Roman"/>
          <w:sz w:val="24"/>
          <w:szCs w:val="24"/>
          <w:lang w:eastAsia="ar-SA"/>
        </w:rPr>
        <w:t>W/w stare, uszkodzone konstrukcje drewniane należy wcześniej rozebrać i wywieść poza teren PNGS.</w:t>
      </w:r>
    </w:p>
    <w:p w:rsidR="00D118E4" w:rsidRPr="00D118E4" w:rsidRDefault="00D118E4" w:rsidP="00D118E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8E4" w:rsidRPr="00D118E4" w:rsidRDefault="00D118E4" w:rsidP="00D118E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8E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Zadanie VI. Zabezpieczenie miejsc niebezpiecznych dla turystów; panelem ogrodzeniowym z ocynkowanej siatki stalowej powlekanej obwodowo PVC, na trasie turystycznej </w:t>
      </w:r>
      <w:proofErr w:type="spellStart"/>
      <w:r w:rsidRPr="00D118E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Szczeliniec</w:t>
      </w:r>
      <w:proofErr w:type="spellEnd"/>
      <w:r w:rsidRPr="00D118E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Wielki  ( wys. ok. 900 m n. p. m )</w:t>
      </w:r>
      <w:r w:rsidRPr="00D118E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D118E4" w:rsidRPr="00D118E4" w:rsidRDefault="00D118E4" w:rsidP="00D118E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8E4" w:rsidRPr="00D118E4" w:rsidRDefault="00D118E4" w:rsidP="00D118E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8E4">
        <w:rPr>
          <w:rFonts w:ascii="Times New Roman" w:eastAsia="Times New Roman" w:hAnsi="Times New Roman" w:cs="Times New Roman"/>
          <w:sz w:val="24"/>
          <w:szCs w:val="24"/>
          <w:lang w:eastAsia="ar-SA"/>
        </w:rPr>
        <w:t>- przy „Małpoludzie” – dług. 2,80 m, wys. 1,20 m</w:t>
      </w:r>
    </w:p>
    <w:p w:rsidR="00D118E4" w:rsidRPr="00D118E4" w:rsidRDefault="00D118E4" w:rsidP="00D118E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8E4">
        <w:rPr>
          <w:rFonts w:ascii="Times New Roman" w:eastAsia="Times New Roman" w:hAnsi="Times New Roman" w:cs="Times New Roman"/>
          <w:sz w:val="24"/>
          <w:szCs w:val="24"/>
          <w:lang w:eastAsia="ar-SA"/>
        </w:rPr>
        <w:t>- „Lodówka Liczyrzepy” – dług.1,20 m, wys. 1,10 m</w:t>
      </w:r>
    </w:p>
    <w:p w:rsidR="00D118E4" w:rsidRPr="00D118E4" w:rsidRDefault="00D118E4" w:rsidP="00D118E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8E4">
        <w:rPr>
          <w:rFonts w:ascii="Times New Roman" w:eastAsia="Times New Roman" w:hAnsi="Times New Roman" w:cs="Times New Roman"/>
          <w:sz w:val="24"/>
          <w:szCs w:val="24"/>
          <w:lang w:eastAsia="ar-SA"/>
        </w:rPr>
        <w:t>- taras „Niebo” – dług. 2,60 m, wys. 1,20 m</w:t>
      </w:r>
    </w:p>
    <w:p w:rsidR="00D118E4" w:rsidRPr="00D118E4" w:rsidRDefault="00D118E4" w:rsidP="00D118E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8E4" w:rsidRPr="00D118E4" w:rsidRDefault="00D118E4" w:rsidP="00D118E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8E4">
        <w:rPr>
          <w:rFonts w:ascii="Times New Roman" w:eastAsia="Times New Roman" w:hAnsi="Times New Roman" w:cs="Times New Roman"/>
          <w:sz w:val="24"/>
          <w:szCs w:val="24"/>
          <w:lang w:eastAsia="ar-SA"/>
        </w:rPr>
        <w:t>Panele ogrodzeniowe należy przymocować do istniejących słupków i poręczy metalowych o średnicy 5 cm i 3 cm; obejmami montażowymi okrągłymi.</w:t>
      </w:r>
    </w:p>
    <w:p w:rsidR="00D118E4" w:rsidRDefault="00D118E4" w:rsidP="00D118E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8E4">
        <w:rPr>
          <w:rFonts w:ascii="Times New Roman" w:eastAsia="Times New Roman" w:hAnsi="Times New Roman" w:cs="Times New Roman"/>
          <w:sz w:val="24"/>
          <w:szCs w:val="24"/>
          <w:lang w:eastAsia="ar-SA"/>
        </w:rPr>
        <w:t>Kolor paneli oraz obejm montażowych: zielony.</w:t>
      </w:r>
    </w:p>
    <w:p w:rsidR="00790B2C" w:rsidRDefault="00790B2C" w:rsidP="00D118E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B2C" w:rsidRPr="0016221D" w:rsidRDefault="00790B2C" w:rsidP="00D118E4">
      <w:pPr>
        <w:suppressAutoHyphens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6221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Zadanie VII. Wymiana podestów</w:t>
      </w:r>
      <w:r w:rsidR="00F9262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(kładek)</w:t>
      </w:r>
      <w:r w:rsidRPr="0016221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drewnianych na szlaku „żółtym” w rejonie „Białe Skały”.</w:t>
      </w:r>
      <w:r w:rsidR="007F799B" w:rsidRPr="007F799B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r w:rsidR="007F799B" w:rsidRPr="00D118E4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>(</w:t>
      </w:r>
      <w:r w:rsidR="007F799B" w:rsidRPr="00D118E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wys. ok.</w:t>
      </w:r>
      <w:r w:rsidR="007F799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8</w:t>
      </w:r>
      <w:r w:rsidR="007F799B" w:rsidRPr="00D118E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00 m n. p. m )</w:t>
      </w:r>
      <w:r w:rsidR="007F799B" w:rsidRPr="00D118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16221D" w:rsidRDefault="0016221D" w:rsidP="00D118E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221D" w:rsidRPr="0016221D" w:rsidRDefault="0016221D" w:rsidP="0016221D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221D">
        <w:rPr>
          <w:rFonts w:ascii="Times New Roman" w:eastAsia="Times New Roman" w:hAnsi="Times New Roman" w:cs="Times New Roman"/>
          <w:sz w:val="24"/>
          <w:szCs w:val="24"/>
          <w:lang w:eastAsia="ar-SA"/>
        </w:rPr>
        <w:t>1.Usunięcie starych pod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estów</w:t>
      </w:r>
      <w:r w:rsidR="00F926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(kładek)</w:t>
      </w:r>
      <w:r w:rsidRPr="001622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w</w:t>
      </w:r>
      <w:r w:rsidR="002E0206">
        <w:rPr>
          <w:rFonts w:ascii="Times New Roman" w:eastAsia="Times New Roman" w:hAnsi="Times New Roman" w:cs="Times New Roman"/>
          <w:sz w:val="24"/>
          <w:szCs w:val="24"/>
          <w:lang w:eastAsia="ar-SA"/>
        </w:rPr>
        <w:t>ywiezienie poza obszar PNGS- 21</w:t>
      </w:r>
      <w:r w:rsidRPr="001622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m.b. </w:t>
      </w:r>
    </w:p>
    <w:p w:rsidR="0016221D" w:rsidRPr="0016221D" w:rsidRDefault="0016221D" w:rsidP="0016221D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221D">
        <w:rPr>
          <w:rFonts w:ascii="Times New Roman" w:eastAsia="Times New Roman" w:hAnsi="Times New Roman" w:cs="Times New Roman"/>
          <w:sz w:val="24"/>
          <w:szCs w:val="24"/>
          <w:lang w:eastAsia="ar-SA"/>
        </w:rPr>
        <w:t>2. Wykonanie nowych podestów o wymiarach :</w:t>
      </w:r>
    </w:p>
    <w:p w:rsidR="0016221D" w:rsidRPr="0016221D" w:rsidRDefault="0016221D" w:rsidP="0016221D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szerokość – </w:t>
      </w:r>
      <w:r w:rsidR="00D311A7">
        <w:rPr>
          <w:rFonts w:ascii="Times New Roman" w:eastAsia="Times New Roman" w:hAnsi="Times New Roman" w:cs="Times New Roman"/>
          <w:sz w:val="24"/>
          <w:szCs w:val="24"/>
          <w:lang w:eastAsia="ar-SA"/>
        </w:rPr>
        <w:t>w/g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projektu</w:t>
      </w:r>
    </w:p>
    <w:p w:rsidR="0016221D" w:rsidRPr="0016221D" w:rsidRDefault="00D311A7" w:rsidP="0016221D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gr. podestu </w:t>
      </w:r>
      <w:r w:rsidR="00F9262B">
        <w:rPr>
          <w:rFonts w:ascii="Times New Roman" w:eastAsia="Times New Roman" w:hAnsi="Times New Roman" w:cs="Times New Roman"/>
          <w:sz w:val="24"/>
          <w:szCs w:val="24"/>
          <w:lang w:eastAsia="ar-SA"/>
        </w:rPr>
        <w:t>(kładek)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– w/g</w:t>
      </w:r>
      <w:r w:rsidR="001622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projektu</w:t>
      </w:r>
    </w:p>
    <w:p w:rsidR="0016221D" w:rsidRPr="0016221D" w:rsidRDefault="0016221D" w:rsidP="0016221D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łączna długość podestów</w:t>
      </w:r>
      <w:r w:rsidR="00F926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(kładek)</w:t>
      </w:r>
      <w:r w:rsidR="002E02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m.b.</w:t>
      </w:r>
    </w:p>
    <w:p w:rsidR="0016221D" w:rsidRPr="0016221D" w:rsidRDefault="0016221D" w:rsidP="0016221D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221D">
        <w:rPr>
          <w:rFonts w:ascii="Times New Roman" w:eastAsia="Times New Roman" w:hAnsi="Times New Roman" w:cs="Times New Roman"/>
          <w:sz w:val="24"/>
          <w:szCs w:val="24"/>
          <w:lang w:eastAsia="ar-SA"/>
        </w:rPr>
        <w:t>Materiały na wyżej wymienione zadanie:</w:t>
      </w:r>
    </w:p>
    <w:p w:rsidR="0016221D" w:rsidRPr="0016221D" w:rsidRDefault="00D311A7" w:rsidP="0016221D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drewno modrzewiowe klejone w/g projektu</w:t>
      </w:r>
    </w:p>
    <w:p w:rsidR="0016221D" w:rsidRPr="0016221D" w:rsidRDefault="0016221D" w:rsidP="0016221D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221D">
        <w:rPr>
          <w:rFonts w:ascii="Times New Roman" w:eastAsia="Times New Roman" w:hAnsi="Times New Roman" w:cs="Times New Roman"/>
          <w:sz w:val="24"/>
          <w:szCs w:val="24"/>
          <w:lang w:eastAsia="ar-SA"/>
        </w:rPr>
        <w:t>- legary modrzewiowe o wymiarach: w</w:t>
      </w:r>
      <w:r w:rsidR="00035E2C">
        <w:rPr>
          <w:rFonts w:ascii="Times New Roman" w:eastAsia="Times New Roman" w:hAnsi="Times New Roman" w:cs="Times New Roman"/>
          <w:sz w:val="24"/>
          <w:szCs w:val="24"/>
          <w:lang w:eastAsia="ar-SA"/>
        </w:rPr>
        <w:t>/g projektu</w:t>
      </w:r>
    </w:p>
    <w:p w:rsidR="0016221D" w:rsidRPr="0016221D" w:rsidRDefault="0016221D" w:rsidP="0016221D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22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wkręty </w:t>
      </w:r>
      <w:r w:rsidR="00035E2C">
        <w:rPr>
          <w:rFonts w:ascii="Times New Roman" w:eastAsia="Times New Roman" w:hAnsi="Times New Roman" w:cs="Times New Roman"/>
          <w:sz w:val="24"/>
          <w:szCs w:val="24"/>
          <w:lang w:eastAsia="ar-SA"/>
        </w:rPr>
        <w:t>do drewna (długość wg projektu</w:t>
      </w:r>
      <w:r w:rsidRPr="0016221D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16221D" w:rsidRPr="0016221D" w:rsidRDefault="003612BA" w:rsidP="0016221D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16221D" w:rsidRPr="001622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impregnacja środkiem ekologicznym</w:t>
      </w:r>
      <w:r w:rsidR="00035E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 w/g projektu</w:t>
      </w:r>
      <w:r w:rsidR="0016221D" w:rsidRPr="001622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).</w:t>
      </w:r>
    </w:p>
    <w:p w:rsidR="0016221D" w:rsidRPr="0016221D" w:rsidRDefault="0016221D" w:rsidP="0016221D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221D">
        <w:rPr>
          <w:rFonts w:ascii="Times New Roman" w:eastAsia="Times New Roman" w:hAnsi="Times New Roman" w:cs="Times New Roman"/>
          <w:sz w:val="24"/>
          <w:szCs w:val="24"/>
          <w:lang w:eastAsia="ar-SA"/>
        </w:rPr>
        <w:t>Przymocowanie do podłoża zapewniające stabilność konstrukcji.</w:t>
      </w:r>
    </w:p>
    <w:p w:rsidR="0016221D" w:rsidRPr="00D118E4" w:rsidRDefault="00F9262B" w:rsidP="00D118E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załączeniu: projekt podestów (kładek).</w:t>
      </w:r>
    </w:p>
    <w:p w:rsidR="00D118E4" w:rsidRPr="00D118E4" w:rsidRDefault="00D118E4" w:rsidP="00D118E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8E4" w:rsidRDefault="00D118E4" w:rsidP="00D118E4"/>
    <w:p w:rsidR="00D118E4" w:rsidRDefault="00D118E4" w:rsidP="00D118E4">
      <w:pPr>
        <w:jc w:val="center"/>
      </w:pPr>
    </w:p>
    <w:p w:rsidR="00D118E4" w:rsidRDefault="00D118E4" w:rsidP="00D118E4"/>
    <w:p w:rsidR="00D118E4" w:rsidRPr="00D118E4" w:rsidRDefault="00D118E4" w:rsidP="00D118E4"/>
    <w:p w:rsidR="007E489C" w:rsidRDefault="007E489C" w:rsidP="00D118E4">
      <w:pPr>
        <w:jc w:val="center"/>
      </w:pPr>
    </w:p>
    <w:sectPr w:rsidR="007E4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E4"/>
    <w:rsid w:val="00035E2C"/>
    <w:rsid w:val="0016221D"/>
    <w:rsid w:val="001E7734"/>
    <w:rsid w:val="002E0206"/>
    <w:rsid w:val="00320829"/>
    <w:rsid w:val="003612BA"/>
    <w:rsid w:val="003A11E2"/>
    <w:rsid w:val="00464A0C"/>
    <w:rsid w:val="005059E9"/>
    <w:rsid w:val="00790B2C"/>
    <w:rsid w:val="0079208A"/>
    <w:rsid w:val="007E489C"/>
    <w:rsid w:val="007F799B"/>
    <w:rsid w:val="00A14FA6"/>
    <w:rsid w:val="00B1488B"/>
    <w:rsid w:val="00C93D7A"/>
    <w:rsid w:val="00D118E4"/>
    <w:rsid w:val="00D311A7"/>
    <w:rsid w:val="00DB23D4"/>
    <w:rsid w:val="00F9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2ACF5-D017-4E9F-A5AD-38A3F78E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699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Matusiak</dc:creator>
  <cp:keywords/>
  <dc:description/>
  <cp:lastModifiedBy>Dariusz Matusiak</cp:lastModifiedBy>
  <cp:revision>19</cp:revision>
  <dcterms:created xsi:type="dcterms:W3CDTF">2018-02-14T10:26:00Z</dcterms:created>
  <dcterms:modified xsi:type="dcterms:W3CDTF">2018-02-28T11:45:00Z</dcterms:modified>
</cp:coreProperties>
</file>